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60" w:rsidRPr="00DB4D6C" w:rsidRDefault="00884360" w:rsidP="00884360">
      <w:pPr>
        <w:adjustRightInd w:val="0"/>
        <w:snapToGrid w:val="0"/>
        <w:spacing w:line="360" w:lineRule="auto"/>
        <w:jc w:val="left"/>
        <w:rPr>
          <w:rFonts w:ascii="宋体" w:hAnsi="宋体"/>
          <w:color w:val="FF0000"/>
          <w:sz w:val="24"/>
        </w:rPr>
      </w:pPr>
      <w:r w:rsidRPr="00D967D9">
        <w:rPr>
          <w:rFonts w:ascii="宋体" w:hAnsi="宋体" w:hint="eastAsia"/>
          <w:sz w:val="24"/>
        </w:rPr>
        <w:t>证券代码：</w:t>
      </w:r>
      <w:r>
        <w:rPr>
          <w:rFonts w:ascii="宋体" w:hAnsi="宋体" w:hint="eastAsia"/>
          <w:sz w:val="24"/>
        </w:rPr>
        <w:t xml:space="preserve">600198         </w:t>
      </w:r>
      <w:r w:rsidRPr="00D967D9">
        <w:rPr>
          <w:rFonts w:ascii="宋体" w:hAnsi="宋体" w:hint="eastAsia"/>
          <w:sz w:val="24"/>
        </w:rPr>
        <w:t>证券简称：</w:t>
      </w:r>
      <w:r>
        <w:rPr>
          <w:rFonts w:ascii="宋体" w:hAnsi="宋体" w:hint="eastAsia"/>
          <w:sz w:val="24"/>
        </w:rPr>
        <w:t xml:space="preserve">大唐电信        </w:t>
      </w:r>
      <w:r w:rsidRPr="00D967D9">
        <w:rPr>
          <w:rFonts w:ascii="宋体" w:hAnsi="宋体" w:hint="eastAsia"/>
          <w:sz w:val="24"/>
        </w:rPr>
        <w:t>公告编号：</w:t>
      </w:r>
      <w:r>
        <w:rPr>
          <w:rFonts w:ascii="宋体" w:hAnsi="宋体" w:hint="eastAsia"/>
          <w:sz w:val="24"/>
        </w:rPr>
        <w:t>20</w:t>
      </w:r>
      <w:r w:rsidR="001C6468">
        <w:rPr>
          <w:rFonts w:ascii="宋体" w:hAnsi="宋体" w:hint="eastAsia"/>
          <w:sz w:val="24"/>
        </w:rPr>
        <w:t>21</w:t>
      </w:r>
      <w:r w:rsidRPr="009D49FE">
        <w:rPr>
          <w:rFonts w:ascii="宋体" w:hAnsi="宋体" w:hint="eastAsia"/>
          <w:sz w:val="24"/>
        </w:rPr>
        <w:t>-</w:t>
      </w:r>
      <w:r w:rsidR="00933C27">
        <w:rPr>
          <w:rFonts w:ascii="宋体" w:hAnsi="宋体" w:hint="eastAsia"/>
          <w:sz w:val="24"/>
        </w:rPr>
        <w:t>005</w:t>
      </w:r>
    </w:p>
    <w:p w:rsidR="004F2FDF" w:rsidRPr="00884360" w:rsidRDefault="004F2FDF" w:rsidP="004F2FDF">
      <w:pPr>
        <w:spacing w:line="360" w:lineRule="auto"/>
        <w:jc w:val="center"/>
        <w:rPr>
          <w:rFonts w:ascii="宋体" w:hAnsi="宋体"/>
          <w:sz w:val="36"/>
        </w:rPr>
      </w:pPr>
    </w:p>
    <w:p w:rsidR="004C2713" w:rsidRDefault="004C2713" w:rsidP="004C2713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大唐电信科技</w:t>
      </w:r>
      <w:r w:rsidRPr="00936B7E">
        <w:rPr>
          <w:rFonts w:ascii="黑体" w:eastAsia="黑体" w:hAnsi="黑体" w:hint="eastAsia"/>
          <w:b/>
          <w:color w:val="FF0000"/>
          <w:sz w:val="36"/>
          <w:szCs w:val="36"/>
        </w:rPr>
        <w:t>股份有限公司</w:t>
      </w:r>
    </w:p>
    <w:p w:rsidR="00D07736" w:rsidRDefault="00D07736" w:rsidP="004C2713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关于公司股票可能被实施退</w:t>
      </w:r>
      <w:proofErr w:type="gramStart"/>
      <w:r>
        <w:rPr>
          <w:rFonts w:ascii="黑体" w:eastAsia="黑体" w:hAnsi="黑体" w:hint="eastAsia"/>
          <w:b/>
          <w:color w:val="FF0000"/>
          <w:sz w:val="36"/>
          <w:szCs w:val="36"/>
        </w:rPr>
        <w:t>市风险</w:t>
      </w:r>
      <w:proofErr w:type="gramEnd"/>
      <w:r>
        <w:rPr>
          <w:rFonts w:ascii="黑体" w:eastAsia="黑体" w:hAnsi="黑体" w:hint="eastAsia"/>
          <w:b/>
          <w:color w:val="FF0000"/>
          <w:sz w:val="36"/>
          <w:szCs w:val="36"/>
        </w:rPr>
        <w:t>警示的</w:t>
      </w:r>
    </w:p>
    <w:p w:rsidR="004C2713" w:rsidRPr="00DE5441" w:rsidRDefault="00D07736" w:rsidP="004C2713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提示性</w:t>
      </w:r>
      <w:r w:rsidR="004C2713" w:rsidRPr="00DE5441">
        <w:rPr>
          <w:rFonts w:ascii="黑体" w:eastAsia="黑体" w:hAnsi="黑体" w:hint="eastAsia"/>
          <w:b/>
          <w:color w:val="FF0000"/>
          <w:sz w:val="36"/>
          <w:szCs w:val="36"/>
        </w:rPr>
        <w:t>公告</w:t>
      </w:r>
    </w:p>
    <w:p w:rsidR="004C2713" w:rsidRPr="008230F0" w:rsidRDefault="004C2713" w:rsidP="004C2713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:rsidR="004C2713" w:rsidRPr="00EE77F0" w:rsidRDefault="004C2713" w:rsidP="004C2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本公司董事会及全体董事保证本公告内容不存在任何虚假记载、误导性陈述或者重大遗漏，并对其内容的真实性、准确性和完整性承担个别及连带责任。</w:t>
      </w:r>
    </w:p>
    <w:p w:rsidR="004C2713" w:rsidRDefault="004C2713" w:rsidP="00CF74E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highlight w:val="yellow"/>
        </w:rPr>
      </w:pPr>
    </w:p>
    <w:p w:rsidR="00D07736" w:rsidRPr="00952FF8" w:rsidRDefault="00CF3540" w:rsidP="00CF3540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color w:val="000000"/>
          <w:sz w:val="24"/>
        </w:rPr>
      </w:pPr>
      <w:r w:rsidRPr="00952FF8">
        <w:rPr>
          <w:rFonts w:ascii="宋体" w:hAnsi="宋体" w:hint="eastAsia"/>
          <w:color w:val="000000"/>
          <w:sz w:val="24"/>
        </w:rPr>
        <w:t>大唐电信科技股份有限公司（以下简称“公司”）</w:t>
      </w:r>
      <w:r w:rsidR="002949B1" w:rsidRPr="00952FF8">
        <w:rPr>
          <w:rFonts w:ascii="宋体" w:hAnsi="宋体" w:hint="eastAsia"/>
          <w:color w:val="000000"/>
          <w:sz w:val="24"/>
        </w:rPr>
        <w:t>预计20</w:t>
      </w:r>
      <w:r w:rsidR="002949B1" w:rsidRPr="00952FF8">
        <w:rPr>
          <w:rFonts w:ascii="宋体" w:hAnsi="宋体"/>
          <w:color w:val="000000"/>
          <w:sz w:val="24"/>
        </w:rPr>
        <w:t>20</w:t>
      </w:r>
      <w:r w:rsidR="002949B1" w:rsidRPr="00952FF8">
        <w:rPr>
          <w:rFonts w:ascii="宋体" w:hAnsi="宋体" w:hint="eastAsia"/>
          <w:color w:val="000000"/>
          <w:sz w:val="24"/>
        </w:rPr>
        <w:t>年年末归属于上市公司股东的净资产为负值，</w:t>
      </w:r>
      <w:r w:rsidR="00D07736" w:rsidRPr="00952FF8">
        <w:rPr>
          <w:rFonts w:ascii="宋体" w:hAnsi="宋体" w:hint="eastAsia"/>
          <w:color w:val="000000"/>
          <w:sz w:val="24"/>
        </w:rPr>
        <w:t>根据《上海证券交易所股票上市规则</w:t>
      </w:r>
      <w:r w:rsidR="007F158B" w:rsidRPr="00952FF8">
        <w:rPr>
          <w:rFonts w:ascii="宋体" w:hAnsi="宋体" w:hint="eastAsia"/>
          <w:color w:val="000000"/>
          <w:sz w:val="24"/>
        </w:rPr>
        <w:t>（2020年12月修订）</w:t>
      </w:r>
      <w:r w:rsidR="00D07736" w:rsidRPr="00952FF8">
        <w:rPr>
          <w:rFonts w:ascii="宋体" w:hAnsi="宋体" w:hint="eastAsia"/>
          <w:color w:val="000000"/>
          <w:sz w:val="24"/>
        </w:rPr>
        <w:t>》的有关规定，公司股票可能被上海证券交易所实施退</w:t>
      </w:r>
      <w:proofErr w:type="gramStart"/>
      <w:r w:rsidR="00D07736" w:rsidRPr="00952FF8">
        <w:rPr>
          <w:rFonts w:ascii="宋体" w:hAnsi="宋体" w:hint="eastAsia"/>
          <w:color w:val="000000"/>
          <w:sz w:val="24"/>
        </w:rPr>
        <w:t>市风险</w:t>
      </w:r>
      <w:proofErr w:type="gramEnd"/>
      <w:r w:rsidR="00D07736" w:rsidRPr="00952FF8">
        <w:rPr>
          <w:rFonts w:ascii="宋体" w:hAnsi="宋体" w:hint="eastAsia"/>
          <w:color w:val="000000"/>
          <w:sz w:val="24"/>
        </w:rPr>
        <w:t>警示，现就相关风险提示如下：</w:t>
      </w:r>
    </w:p>
    <w:p w:rsidR="00D07736" w:rsidRDefault="00D07736" w:rsidP="002949B1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color w:val="000000"/>
          <w:sz w:val="24"/>
        </w:rPr>
      </w:pPr>
      <w:r w:rsidRPr="00952FF8">
        <w:rPr>
          <w:rFonts w:ascii="宋体" w:hAnsi="宋体" w:hint="eastAsia"/>
          <w:color w:val="000000"/>
          <w:sz w:val="24"/>
        </w:rPr>
        <w:t>一、</w:t>
      </w:r>
      <w:r w:rsidR="002949B1" w:rsidRPr="00952FF8">
        <w:rPr>
          <w:rFonts w:ascii="宋体" w:hAnsi="宋体" w:hint="eastAsia"/>
          <w:color w:val="000000"/>
          <w:sz w:val="24"/>
        </w:rPr>
        <w:t>根据公司财务部门的初步测算，预计公司20</w:t>
      </w:r>
      <w:r w:rsidR="002949B1" w:rsidRPr="00952FF8">
        <w:rPr>
          <w:rFonts w:ascii="宋体" w:hAnsi="宋体"/>
          <w:color w:val="000000"/>
          <w:sz w:val="24"/>
        </w:rPr>
        <w:t>20</w:t>
      </w:r>
      <w:r w:rsidR="002949B1" w:rsidRPr="00952FF8">
        <w:rPr>
          <w:rFonts w:ascii="宋体" w:hAnsi="宋体" w:hint="eastAsia"/>
          <w:color w:val="000000"/>
          <w:sz w:val="24"/>
        </w:rPr>
        <w:t>年年末归属于上市公司股东的净资产为负值，</w:t>
      </w:r>
      <w:r w:rsidRPr="00952FF8">
        <w:rPr>
          <w:rFonts w:ascii="宋体" w:hAnsi="宋体" w:hint="eastAsia"/>
          <w:color w:val="000000"/>
          <w:sz w:val="24"/>
        </w:rPr>
        <w:t>详见同日披露的《大唐电信科技股份有限公司</w:t>
      </w:r>
      <w:r w:rsidR="00AA5FFC" w:rsidRPr="00952FF8">
        <w:rPr>
          <w:rFonts w:ascii="宋体" w:hAnsi="宋体" w:hint="eastAsia"/>
          <w:color w:val="000000"/>
          <w:sz w:val="24"/>
        </w:rPr>
        <w:t>20</w:t>
      </w:r>
      <w:r w:rsidR="001C6468" w:rsidRPr="00952FF8">
        <w:rPr>
          <w:rFonts w:ascii="宋体" w:hAnsi="宋体" w:hint="eastAsia"/>
          <w:color w:val="000000"/>
          <w:sz w:val="24"/>
        </w:rPr>
        <w:t>20</w:t>
      </w:r>
      <w:r w:rsidR="00AA5FFC" w:rsidRPr="00952FF8">
        <w:rPr>
          <w:rFonts w:ascii="宋体" w:hAnsi="宋体" w:hint="eastAsia"/>
          <w:color w:val="000000"/>
          <w:sz w:val="24"/>
        </w:rPr>
        <w:t>年年度业绩预亏公告</w:t>
      </w:r>
      <w:r w:rsidRPr="00952FF8">
        <w:rPr>
          <w:rFonts w:ascii="宋体" w:hAnsi="宋体" w:hint="eastAsia"/>
          <w:color w:val="000000"/>
          <w:sz w:val="24"/>
        </w:rPr>
        <w:t>》（</w:t>
      </w:r>
      <w:r w:rsidR="00156E2E" w:rsidRPr="00952FF8">
        <w:rPr>
          <w:rFonts w:ascii="宋体" w:hAnsi="宋体" w:hint="eastAsia"/>
          <w:color w:val="000000"/>
          <w:sz w:val="24"/>
        </w:rPr>
        <w:t>公告编号：</w:t>
      </w:r>
      <w:r w:rsidRPr="00952FF8">
        <w:rPr>
          <w:rFonts w:ascii="宋体" w:hAnsi="宋体"/>
          <w:color w:val="000000"/>
          <w:sz w:val="24"/>
        </w:rPr>
        <w:t>20</w:t>
      </w:r>
      <w:r w:rsidR="001C6468" w:rsidRPr="00952FF8">
        <w:rPr>
          <w:rFonts w:ascii="宋体" w:hAnsi="宋体" w:hint="eastAsia"/>
          <w:color w:val="000000"/>
          <w:sz w:val="24"/>
        </w:rPr>
        <w:t>2</w:t>
      </w:r>
      <w:r w:rsidR="002949B1" w:rsidRPr="00952FF8">
        <w:rPr>
          <w:rFonts w:ascii="宋体" w:hAnsi="宋体" w:hint="eastAsia"/>
          <w:color w:val="000000"/>
          <w:sz w:val="24"/>
        </w:rPr>
        <w:t>1</w:t>
      </w:r>
      <w:r w:rsidRPr="00952FF8">
        <w:rPr>
          <w:rFonts w:ascii="宋体" w:hAnsi="宋体"/>
          <w:color w:val="000000"/>
          <w:sz w:val="24"/>
        </w:rPr>
        <w:t>-</w:t>
      </w:r>
      <w:r w:rsidR="00992F2F" w:rsidRPr="00952FF8">
        <w:rPr>
          <w:rFonts w:ascii="宋体" w:hAnsi="宋体" w:hint="eastAsia"/>
          <w:color w:val="000000"/>
          <w:sz w:val="24"/>
        </w:rPr>
        <w:t>004</w:t>
      </w:r>
      <w:r w:rsidRPr="00952FF8">
        <w:rPr>
          <w:rFonts w:ascii="宋体" w:hAnsi="宋体" w:hint="eastAsia"/>
          <w:color w:val="000000"/>
          <w:sz w:val="24"/>
        </w:rPr>
        <w:t>号）；</w:t>
      </w:r>
    </w:p>
    <w:p w:rsidR="007F158B" w:rsidRPr="002949B1" w:rsidRDefault="00D07736" w:rsidP="007F158B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color w:val="000000"/>
          <w:sz w:val="24"/>
        </w:rPr>
      </w:pPr>
      <w:r w:rsidRPr="00952FF8">
        <w:rPr>
          <w:rFonts w:ascii="宋体" w:hAnsi="宋体" w:hint="eastAsia"/>
          <w:color w:val="000000"/>
          <w:sz w:val="24"/>
        </w:rPr>
        <w:t>二、</w:t>
      </w:r>
      <w:r w:rsidR="002949B1" w:rsidRPr="00952FF8">
        <w:rPr>
          <w:rFonts w:ascii="宋体" w:hAnsi="宋体" w:hint="eastAsia"/>
          <w:color w:val="000000"/>
          <w:sz w:val="24"/>
        </w:rPr>
        <w:t>如公司2020年年</w:t>
      </w:r>
      <w:proofErr w:type="gramStart"/>
      <w:r w:rsidR="002949B1" w:rsidRPr="00952FF8">
        <w:rPr>
          <w:rFonts w:ascii="宋体" w:hAnsi="宋体" w:hint="eastAsia"/>
          <w:color w:val="000000"/>
          <w:sz w:val="24"/>
        </w:rPr>
        <w:t>末经</w:t>
      </w:r>
      <w:proofErr w:type="gramEnd"/>
      <w:r w:rsidR="002949B1" w:rsidRPr="00952FF8">
        <w:rPr>
          <w:rFonts w:ascii="宋体" w:hAnsi="宋体" w:hint="eastAsia"/>
          <w:color w:val="000000"/>
          <w:sz w:val="24"/>
        </w:rPr>
        <w:t>审计的归属于上市公司股东的净资产为负值，</w:t>
      </w:r>
      <w:r w:rsidR="00055571" w:rsidRPr="00952FF8">
        <w:rPr>
          <w:rFonts w:ascii="宋体" w:hAnsi="宋体" w:hint="eastAsia"/>
          <w:color w:val="000000"/>
          <w:sz w:val="24"/>
        </w:rPr>
        <w:t>公司</w:t>
      </w:r>
      <w:r w:rsidR="00CF3540" w:rsidRPr="00952FF8">
        <w:rPr>
          <w:rFonts w:ascii="宋体" w:hAnsi="宋体" w:hint="eastAsia"/>
          <w:color w:val="000000"/>
          <w:sz w:val="24"/>
        </w:rPr>
        <w:t>将触及《上海证券交易所股票上市规则</w:t>
      </w:r>
      <w:r w:rsidR="007F158B" w:rsidRPr="00952FF8">
        <w:rPr>
          <w:rFonts w:ascii="宋体" w:hAnsi="宋体" w:hint="eastAsia"/>
          <w:color w:val="000000"/>
          <w:sz w:val="24"/>
        </w:rPr>
        <w:t>（2020年12月修订）</w:t>
      </w:r>
      <w:r w:rsidR="00CF3540" w:rsidRPr="00952FF8">
        <w:rPr>
          <w:rFonts w:ascii="宋体" w:hAnsi="宋体" w:hint="eastAsia"/>
          <w:color w:val="000000"/>
          <w:sz w:val="24"/>
        </w:rPr>
        <w:t>》第13.3.2条</w:t>
      </w:r>
      <w:r w:rsidR="007F158B" w:rsidRPr="00952FF8">
        <w:rPr>
          <w:rFonts w:ascii="宋体" w:hAnsi="宋体" w:hint="eastAsia"/>
          <w:color w:val="000000"/>
          <w:sz w:val="24"/>
        </w:rPr>
        <w:t>“（二）最近一个会计年度经审计的期末净资产为负值，或追溯重述后最近一</w:t>
      </w:r>
      <w:r w:rsidR="00761C0F" w:rsidRPr="00952FF8">
        <w:rPr>
          <w:rFonts w:ascii="宋体" w:hAnsi="宋体" w:hint="eastAsia"/>
          <w:color w:val="000000"/>
          <w:sz w:val="24"/>
        </w:rPr>
        <w:t>个会计年度期末净资</w:t>
      </w:r>
      <w:bookmarkStart w:id="0" w:name="_GoBack"/>
      <w:bookmarkEnd w:id="0"/>
      <w:r w:rsidR="00761C0F" w:rsidRPr="00952FF8">
        <w:rPr>
          <w:rFonts w:ascii="宋体" w:hAnsi="宋体" w:hint="eastAsia"/>
          <w:color w:val="000000"/>
          <w:sz w:val="24"/>
        </w:rPr>
        <w:t>产为负值”规定的对股票实施退</w:t>
      </w:r>
      <w:proofErr w:type="gramStart"/>
      <w:r w:rsidR="00761C0F" w:rsidRPr="00952FF8">
        <w:rPr>
          <w:rFonts w:ascii="宋体" w:hAnsi="宋体" w:hint="eastAsia"/>
          <w:color w:val="000000"/>
          <w:sz w:val="24"/>
        </w:rPr>
        <w:t>市风险</w:t>
      </w:r>
      <w:proofErr w:type="gramEnd"/>
      <w:r w:rsidR="00761C0F" w:rsidRPr="00952FF8">
        <w:rPr>
          <w:rFonts w:ascii="宋体" w:hAnsi="宋体" w:hint="eastAsia"/>
          <w:color w:val="000000"/>
          <w:sz w:val="24"/>
        </w:rPr>
        <w:t>警示的情形，公司股票将在2020年年度报告披露后被实施退</w:t>
      </w:r>
      <w:proofErr w:type="gramStart"/>
      <w:r w:rsidR="00761C0F" w:rsidRPr="00952FF8">
        <w:rPr>
          <w:rFonts w:ascii="宋体" w:hAnsi="宋体" w:hint="eastAsia"/>
          <w:color w:val="000000"/>
          <w:sz w:val="24"/>
        </w:rPr>
        <w:t>市风险</w:t>
      </w:r>
      <w:proofErr w:type="gramEnd"/>
      <w:r w:rsidR="00761C0F" w:rsidRPr="00952FF8">
        <w:rPr>
          <w:rFonts w:ascii="宋体" w:hAnsi="宋体" w:hint="eastAsia"/>
          <w:color w:val="000000"/>
          <w:sz w:val="24"/>
        </w:rPr>
        <w:t>警示</w:t>
      </w:r>
      <w:r w:rsidR="007F158B" w:rsidRPr="00952FF8">
        <w:rPr>
          <w:rFonts w:ascii="宋体" w:hAnsi="宋体" w:hint="eastAsia"/>
          <w:color w:val="000000"/>
          <w:sz w:val="24"/>
        </w:rPr>
        <w:t>（在公司股票简称前冠以“*ST”字样）。</w:t>
      </w:r>
    </w:p>
    <w:p w:rsidR="00156E2E" w:rsidRDefault="00156E2E" w:rsidP="00E37708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color w:val="000000"/>
          <w:sz w:val="24"/>
        </w:rPr>
      </w:pPr>
      <w:r w:rsidRPr="00156E2E">
        <w:rPr>
          <w:rFonts w:ascii="宋体" w:hAnsi="宋体" w:hint="eastAsia"/>
          <w:color w:val="000000"/>
          <w:sz w:val="24"/>
        </w:rPr>
        <w:t>三、以上预告数据仅为初步核算数据，具体准确的财务数据以公司正式披露的经审计后的2020年年报为准</w:t>
      </w:r>
      <w:r w:rsidR="008D5136">
        <w:rPr>
          <w:rFonts w:ascii="宋体" w:hAnsi="宋体" w:hint="eastAsia"/>
          <w:color w:val="000000"/>
          <w:sz w:val="24"/>
        </w:rPr>
        <w:t>。</w:t>
      </w:r>
      <w:r w:rsidR="008D5136" w:rsidRPr="0011702B">
        <w:rPr>
          <w:rFonts w:ascii="宋体" w:hAnsi="宋体" w:hint="eastAsia"/>
          <w:sz w:val="24"/>
        </w:rPr>
        <w:t>《中国证券报》、《上海证券报》及上海证券交易所网站</w:t>
      </w:r>
      <w:r w:rsidR="008D5136" w:rsidRPr="0011702B">
        <w:rPr>
          <w:rFonts w:ascii="宋体" w:hAnsi="宋体"/>
          <w:sz w:val="24"/>
        </w:rPr>
        <w:t>(</w:t>
      </w:r>
      <w:hyperlink r:id="rId9" w:history="1">
        <w:r w:rsidR="008D5136" w:rsidRPr="0011702B">
          <w:rPr>
            <w:rFonts w:ascii="宋体" w:hAnsi="宋体"/>
            <w:sz w:val="24"/>
          </w:rPr>
          <w:t>www.sse.com.cn</w:t>
        </w:r>
      </w:hyperlink>
      <w:r w:rsidR="008D5136" w:rsidRPr="0011702B">
        <w:rPr>
          <w:rFonts w:ascii="宋体" w:hAnsi="宋体"/>
          <w:sz w:val="24"/>
        </w:rPr>
        <w:t>)为公司指定的信息披露媒体,公司所有信息均以在上述指定媒体刊登的信息为准。</w:t>
      </w:r>
      <w:r w:rsidRPr="00156E2E">
        <w:rPr>
          <w:rFonts w:ascii="宋体" w:hAnsi="宋体" w:hint="eastAsia"/>
          <w:color w:val="000000"/>
          <w:sz w:val="24"/>
        </w:rPr>
        <w:t>敬请广大投资者注意投资风险。</w:t>
      </w:r>
    </w:p>
    <w:p w:rsidR="00D07736" w:rsidRDefault="004F2FDF" w:rsidP="003B3C17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特此公告。</w:t>
      </w:r>
    </w:p>
    <w:p w:rsidR="004F2FDF" w:rsidRDefault="00237AAA" w:rsidP="004F2FDF">
      <w:pPr>
        <w:adjustRightInd w:val="0"/>
        <w:snapToGrid w:val="0"/>
        <w:spacing w:line="360" w:lineRule="auto"/>
        <w:jc w:val="right"/>
        <w:rPr>
          <w:rFonts w:ascii="宋体" w:hAnsi="宋体"/>
          <w:sz w:val="24"/>
        </w:rPr>
      </w:pPr>
      <w:r w:rsidRPr="00CF74E8">
        <w:rPr>
          <w:rFonts w:ascii="宋体" w:hAnsi="宋体" w:hint="eastAsia"/>
          <w:sz w:val="24"/>
        </w:rPr>
        <w:t>大唐电信科技股份有限公司董事会</w:t>
      </w:r>
    </w:p>
    <w:p w:rsidR="00194874" w:rsidRPr="00CF74E8" w:rsidRDefault="004F2FDF" w:rsidP="00CF74E8">
      <w:pPr>
        <w:adjustRightInd w:val="0"/>
        <w:snapToGrid w:val="0"/>
        <w:spacing w:line="360" w:lineRule="auto"/>
        <w:jc w:val="right"/>
        <w:rPr>
          <w:rFonts w:ascii="宋体" w:hAnsi="宋体"/>
          <w:sz w:val="24"/>
        </w:rPr>
      </w:pPr>
      <w:r w:rsidRPr="00603936">
        <w:rPr>
          <w:rFonts w:ascii="宋体" w:hAnsi="宋体"/>
          <w:sz w:val="24"/>
        </w:rPr>
        <w:t>20</w:t>
      </w:r>
      <w:r w:rsidR="001C6468">
        <w:rPr>
          <w:rFonts w:ascii="宋体" w:hAnsi="宋体" w:hint="eastAsia"/>
          <w:sz w:val="24"/>
        </w:rPr>
        <w:t>2</w:t>
      </w:r>
      <w:r w:rsidR="002949B1">
        <w:rPr>
          <w:rFonts w:ascii="宋体" w:hAnsi="宋体" w:hint="eastAsia"/>
          <w:sz w:val="24"/>
        </w:rPr>
        <w:t>1</w:t>
      </w:r>
      <w:r w:rsidRPr="00603936">
        <w:rPr>
          <w:rFonts w:ascii="宋体" w:hAnsi="宋体"/>
          <w:sz w:val="24"/>
        </w:rPr>
        <w:t>年</w:t>
      </w:r>
      <w:r w:rsidR="00D07736">
        <w:rPr>
          <w:rFonts w:ascii="宋体" w:hAnsi="宋体" w:hint="eastAsia"/>
          <w:sz w:val="24"/>
        </w:rPr>
        <w:t>1</w:t>
      </w:r>
      <w:r w:rsidRPr="00603936">
        <w:rPr>
          <w:rFonts w:ascii="宋体" w:hAnsi="宋体"/>
          <w:sz w:val="24"/>
        </w:rPr>
        <w:t>月</w:t>
      </w:r>
      <w:r w:rsidR="00933C27">
        <w:rPr>
          <w:rFonts w:ascii="宋体" w:hAnsi="宋体" w:hint="eastAsia"/>
          <w:sz w:val="24"/>
        </w:rPr>
        <w:t>28</w:t>
      </w:r>
      <w:r w:rsidRPr="00603936">
        <w:rPr>
          <w:rFonts w:ascii="宋体" w:hAnsi="宋体"/>
          <w:sz w:val="24"/>
        </w:rPr>
        <w:t>日</w:t>
      </w:r>
    </w:p>
    <w:sectPr w:rsidR="00194874" w:rsidRPr="00CF74E8" w:rsidSect="00DB0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6F" w:rsidRDefault="00CE666F" w:rsidP="00DE290B">
      <w:r>
        <w:separator/>
      </w:r>
    </w:p>
  </w:endnote>
  <w:endnote w:type="continuationSeparator" w:id="0">
    <w:p w:rsidR="00CE666F" w:rsidRDefault="00CE666F" w:rsidP="00DE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6F" w:rsidRDefault="00CE666F" w:rsidP="00DE290B">
      <w:r>
        <w:separator/>
      </w:r>
    </w:p>
  </w:footnote>
  <w:footnote w:type="continuationSeparator" w:id="0">
    <w:p w:rsidR="00CE666F" w:rsidRDefault="00CE666F" w:rsidP="00DE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A3624"/>
    <w:multiLevelType w:val="hybridMultilevel"/>
    <w:tmpl w:val="8BE4124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DF"/>
    <w:rsid w:val="0000058C"/>
    <w:rsid w:val="00025A13"/>
    <w:rsid w:val="000317F7"/>
    <w:rsid w:val="00055571"/>
    <w:rsid w:val="00063A80"/>
    <w:rsid w:val="00075012"/>
    <w:rsid w:val="00083C71"/>
    <w:rsid w:val="00091E5B"/>
    <w:rsid w:val="000A299E"/>
    <w:rsid w:val="000E4E7C"/>
    <w:rsid w:val="0011247D"/>
    <w:rsid w:val="00120955"/>
    <w:rsid w:val="0015237C"/>
    <w:rsid w:val="00156E2E"/>
    <w:rsid w:val="00173FEA"/>
    <w:rsid w:val="00194874"/>
    <w:rsid w:val="001A10E8"/>
    <w:rsid w:val="001A415E"/>
    <w:rsid w:val="001A53EE"/>
    <w:rsid w:val="001C6468"/>
    <w:rsid w:val="001C67DA"/>
    <w:rsid w:val="001E1F5E"/>
    <w:rsid w:val="001E5BAC"/>
    <w:rsid w:val="001F5B96"/>
    <w:rsid w:val="00212489"/>
    <w:rsid w:val="00215707"/>
    <w:rsid w:val="00237AAA"/>
    <w:rsid w:val="00244092"/>
    <w:rsid w:val="00254EED"/>
    <w:rsid w:val="00275E29"/>
    <w:rsid w:val="00284A59"/>
    <w:rsid w:val="002949B1"/>
    <w:rsid w:val="002B3499"/>
    <w:rsid w:val="002C630D"/>
    <w:rsid w:val="002E0646"/>
    <w:rsid w:val="002E1F95"/>
    <w:rsid w:val="002F7C44"/>
    <w:rsid w:val="00300142"/>
    <w:rsid w:val="003049F3"/>
    <w:rsid w:val="00304F83"/>
    <w:rsid w:val="00305C92"/>
    <w:rsid w:val="0030602D"/>
    <w:rsid w:val="00312BFC"/>
    <w:rsid w:val="003555E3"/>
    <w:rsid w:val="00386012"/>
    <w:rsid w:val="003A571A"/>
    <w:rsid w:val="003B3C17"/>
    <w:rsid w:val="003B5299"/>
    <w:rsid w:val="003D5D1B"/>
    <w:rsid w:val="003F3842"/>
    <w:rsid w:val="00417442"/>
    <w:rsid w:val="004232FC"/>
    <w:rsid w:val="004316AC"/>
    <w:rsid w:val="00453FCD"/>
    <w:rsid w:val="00455B7D"/>
    <w:rsid w:val="00467A99"/>
    <w:rsid w:val="00474E2B"/>
    <w:rsid w:val="0048167C"/>
    <w:rsid w:val="00483911"/>
    <w:rsid w:val="004C2713"/>
    <w:rsid w:val="004C727F"/>
    <w:rsid w:val="004E66D9"/>
    <w:rsid w:val="004F026C"/>
    <w:rsid w:val="004F2FDF"/>
    <w:rsid w:val="00503DC7"/>
    <w:rsid w:val="00512376"/>
    <w:rsid w:val="00514822"/>
    <w:rsid w:val="00514FB0"/>
    <w:rsid w:val="0053331E"/>
    <w:rsid w:val="00552291"/>
    <w:rsid w:val="005609C2"/>
    <w:rsid w:val="00562605"/>
    <w:rsid w:val="005830F5"/>
    <w:rsid w:val="00585EA9"/>
    <w:rsid w:val="00587404"/>
    <w:rsid w:val="005B3DE8"/>
    <w:rsid w:val="005B4490"/>
    <w:rsid w:val="005C1ED1"/>
    <w:rsid w:val="005D2C43"/>
    <w:rsid w:val="005E4FA4"/>
    <w:rsid w:val="00600C51"/>
    <w:rsid w:val="006154F4"/>
    <w:rsid w:val="00623C81"/>
    <w:rsid w:val="00637B8F"/>
    <w:rsid w:val="00650431"/>
    <w:rsid w:val="00682016"/>
    <w:rsid w:val="00685B42"/>
    <w:rsid w:val="006877B9"/>
    <w:rsid w:val="00691CFF"/>
    <w:rsid w:val="006A3F80"/>
    <w:rsid w:val="006B1071"/>
    <w:rsid w:val="006B1525"/>
    <w:rsid w:val="00724376"/>
    <w:rsid w:val="007324E0"/>
    <w:rsid w:val="00733C64"/>
    <w:rsid w:val="00740061"/>
    <w:rsid w:val="00747B4A"/>
    <w:rsid w:val="00761C0F"/>
    <w:rsid w:val="007B0F00"/>
    <w:rsid w:val="007B4DC4"/>
    <w:rsid w:val="007B58B2"/>
    <w:rsid w:val="007B79EA"/>
    <w:rsid w:val="007E04B7"/>
    <w:rsid w:val="007E2087"/>
    <w:rsid w:val="007F158B"/>
    <w:rsid w:val="007F3893"/>
    <w:rsid w:val="00811ADA"/>
    <w:rsid w:val="00841980"/>
    <w:rsid w:val="008462B6"/>
    <w:rsid w:val="008508E9"/>
    <w:rsid w:val="00884360"/>
    <w:rsid w:val="008A6077"/>
    <w:rsid w:val="008C47B4"/>
    <w:rsid w:val="008D5136"/>
    <w:rsid w:val="008D5DE3"/>
    <w:rsid w:val="008F5713"/>
    <w:rsid w:val="00916F67"/>
    <w:rsid w:val="009202FE"/>
    <w:rsid w:val="00933C27"/>
    <w:rsid w:val="00942A54"/>
    <w:rsid w:val="00944901"/>
    <w:rsid w:val="00952FF8"/>
    <w:rsid w:val="00960B52"/>
    <w:rsid w:val="00970E73"/>
    <w:rsid w:val="00985817"/>
    <w:rsid w:val="00992F2F"/>
    <w:rsid w:val="009A0FF7"/>
    <w:rsid w:val="009A2FC3"/>
    <w:rsid w:val="009A38C5"/>
    <w:rsid w:val="009C0CCD"/>
    <w:rsid w:val="009D2D29"/>
    <w:rsid w:val="009E1070"/>
    <w:rsid w:val="009E791F"/>
    <w:rsid w:val="009F65CD"/>
    <w:rsid w:val="00A00940"/>
    <w:rsid w:val="00A158AC"/>
    <w:rsid w:val="00A623E5"/>
    <w:rsid w:val="00A6351F"/>
    <w:rsid w:val="00A72491"/>
    <w:rsid w:val="00A725D2"/>
    <w:rsid w:val="00AA5FFC"/>
    <w:rsid w:val="00AC431E"/>
    <w:rsid w:val="00AD0776"/>
    <w:rsid w:val="00AD15DB"/>
    <w:rsid w:val="00B10814"/>
    <w:rsid w:val="00B13136"/>
    <w:rsid w:val="00B43E53"/>
    <w:rsid w:val="00B461EC"/>
    <w:rsid w:val="00B612E0"/>
    <w:rsid w:val="00B6179F"/>
    <w:rsid w:val="00B81E63"/>
    <w:rsid w:val="00B86FE4"/>
    <w:rsid w:val="00B914F1"/>
    <w:rsid w:val="00BA1E11"/>
    <w:rsid w:val="00BA7BC9"/>
    <w:rsid w:val="00BB41D2"/>
    <w:rsid w:val="00BB621A"/>
    <w:rsid w:val="00BF4BCF"/>
    <w:rsid w:val="00C32067"/>
    <w:rsid w:val="00C4667C"/>
    <w:rsid w:val="00C541E1"/>
    <w:rsid w:val="00C91D49"/>
    <w:rsid w:val="00CE1996"/>
    <w:rsid w:val="00CE666F"/>
    <w:rsid w:val="00CF3540"/>
    <w:rsid w:val="00CF74E8"/>
    <w:rsid w:val="00D07736"/>
    <w:rsid w:val="00D472AC"/>
    <w:rsid w:val="00D53127"/>
    <w:rsid w:val="00D8150C"/>
    <w:rsid w:val="00DA2BFE"/>
    <w:rsid w:val="00DB0C3D"/>
    <w:rsid w:val="00DC623F"/>
    <w:rsid w:val="00DE290B"/>
    <w:rsid w:val="00DE39BD"/>
    <w:rsid w:val="00E17EB5"/>
    <w:rsid w:val="00E325F6"/>
    <w:rsid w:val="00E36A08"/>
    <w:rsid w:val="00E37708"/>
    <w:rsid w:val="00F028EC"/>
    <w:rsid w:val="00F2797D"/>
    <w:rsid w:val="00F32ABB"/>
    <w:rsid w:val="00F67606"/>
    <w:rsid w:val="00F82AD1"/>
    <w:rsid w:val="00F8465D"/>
    <w:rsid w:val="00F9285C"/>
    <w:rsid w:val="00F95E18"/>
    <w:rsid w:val="00FA6FE1"/>
    <w:rsid w:val="00FB7B98"/>
    <w:rsid w:val="00FE39C1"/>
    <w:rsid w:val="00FF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D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FDF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DE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4"/>
    <w:uiPriority w:val="99"/>
    <w:rsid w:val="00DE290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290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DE290B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4C27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D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FDF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DE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4"/>
    <w:uiPriority w:val="99"/>
    <w:rsid w:val="00DE290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290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DE290B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4C27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se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35F2-3007-44D4-B55C-63405A0C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Links>
    <vt:vector size="6" baseType="variant"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http://www.sse.com.cn/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B1zhangjin</dc:creator>
  <cp:keywords/>
  <cp:lastModifiedBy>wangqingyu     王清宇</cp:lastModifiedBy>
  <cp:revision>10</cp:revision>
  <dcterms:created xsi:type="dcterms:W3CDTF">2021-01-26T09:02:00Z</dcterms:created>
  <dcterms:modified xsi:type="dcterms:W3CDTF">2021-01-27T08:43:00Z</dcterms:modified>
</cp:coreProperties>
</file>